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B23499" w:rsidRDefault="00C56C31" w:rsidP="00DB334D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szCs w:val="22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r w:rsidR="003C0A18">
        <w:rPr>
          <w:b/>
          <w:szCs w:val="22"/>
        </w:rPr>
        <w:t>dostawę</w:t>
      </w:r>
      <w:r w:rsidR="00B23499">
        <w:rPr>
          <w:b/>
          <w:szCs w:val="22"/>
        </w:rPr>
        <w:t xml:space="preserve"> DYSZ DO INSTALACJI MYCIA ELIMINATORA MGŁY</w:t>
      </w:r>
      <w:r w:rsidR="003878E8">
        <w:rPr>
          <w:b/>
          <w:szCs w:val="22"/>
        </w:rPr>
        <w:t xml:space="preserve"> ABSORBERA IOS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3C0A18">
        <w:rPr>
          <w:rFonts w:cs="Arial"/>
          <w:szCs w:val="22"/>
        </w:rPr>
        <w:t>dostawy</w:t>
      </w:r>
      <w:r w:rsidRPr="00EA342F">
        <w:rPr>
          <w:rFonts w:cs="Arial"/>
          <w:szCs w:val="22"/>
        </w:rPr>
        <w:t xml:space="preserve"> obejmuje: </w:t>
      </w:r>
    </w:p>
    <w:p w:rsidR="00DB334D" w:rsidRDefault="003C0A18" w:rsidP="00110A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Dostawę</w:t>
      </w:r>
      <w:r w:rsidR="00DB334D" w:rsidRPr="00B42B96">
        <w:rPr>
          <w:rFonts w:ascii="Arial" w:hAnsi="Arial" w:cs="Arial"/>
          <w:b/>
        </w:rPr>
        <w:t>:</w:t>
      </w:r>
      <w:r w:rsidR="00684584" w:rsidRPr="00B42B96">
        <w:rPr>
          <w:rFonts w:ascii="Arial" w:hAnsi="Arial" w:cs="Arial"/>
          <w:b/>
          <w:bCs/>
        </w:rPr>
        <w:t xml:space="preserve"> </w:t>
      </w:r>
    </w:p>
    <w:p w:rsid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</w:rPr>
        <w:t xml:space="preserve">- </w:t>
      </w:r>
      <w:r w:rsidRPr="00B23499">
        <w:rPr>
          <w:rFonts w:ascii="Arial" w:hAnsi="Arial" w:cs="Arial"/>
          <w:b/>
          <w:lang w:val="en-US"/>
        </w:rPr>
        <w:t>Dysza 1/2TS42-90-PP-13,80L/2b – 300 szt.</w:t>
      </w:r>
    </w:p>
    <w:p w:rsid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110AFC" w:rsidRDefault="00B23499" w:rsidP="00110AFC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- </w:t>
      </w:r>
      <w:r w:rsidRPr="00B23499">
        <w:rPr>
          <w:rFonts w:ascii="Arial" w:hAnsi="Arial" w:cs="Arial"/>
          <w:b/>
        </w:rPr>
        <w:t>Dysza 1/2TS67-90-PP-21,50L/2b – 200 szt.</w:t>
      </w:r>
    </w:p>
    <w:p w:rsidR="003C0A18" w:rsidRPr="003C0A18" w:rsidRDefault="003C0A18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3C0A18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Wymagane: </w:t>
      </w:r>
      <w:r w:rsidR="005136C2">
        <w:rPr>
          <w:rFonts w:ascii="Arial" w:hAnsi="Arial" w:cs="Arial"/>
        </w:rPr>
        <w:t>atesty, certyfikaty</w:t>
      </w:r>
      <w:r w:rsidR="00656F3F">
        <w:rPr>
          <w:rFonts w:ascii="Arial" w:hAnsi="Arial" w:cs="Arial"/>
        </w:rPr>
        <w:t xml:space="preserve"> materiałowe</w:t>
      </w:r>
      <w:r w:rsidR="005136C2">
        <w:rPr>
          <w:rFonts w:ascii="Arial" w:hAnsi="Arial" w:cs="Arial"/>
        </w:rPr>
        <w:t>, charakterystyka produktu, dokumentacja techniczna</w:t>
      </w:r>
      <w:r w:rsidR="003C0A18">
        <w:rPr>
          <w:rFonts w:ascii="Arial" w:hAnsi="Arial" w:cs="Arial"/>
        </w:rPr>
        <w:t>, gwarancja 12 miesięcy</w:t>
      </w:r>
      <w:r w:rsidR="00DB5597" w:rsidRPr="00247834">
        <w:rPr>
          <w:rFonts w:ascii="Arial" w:hAnsi="Arial" w:cs="Arial"/>
        </w:rPr>
        <w:t>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B42B96" w:rsidRPr="003C0A18">
        <w:rPr>
          <w:rFonts w:ascii="Arial" w:hAnsi="Arial" w:cs="Arial"/>
          <w:b/>
        </w:rPr>
        <w:t>3</w:t>
      </w:r>
      <w:r w:rsidR="00B23499">
        <w:rPr>
          <w:rFonts w:ascii="Arial" w:hAnsi="Arial" w:cs="Arial"/>
          <w:b/>
        </w:rPr>
        <w:t>1</w:t>
      </w:r>
      <w:r w:rsidR="00B42B96" w:rsidRPr="003C0A18">
        <w:rPr>
          <w:rFonts w:ascii="Arial" w:hAnsi="Arial" w:cs="Arial"/>
          <w:b/>
        </w:rPr>
        <w:t>.0</w:t>
      </w:r>
      <w:r w:rsidR="00B23499">
        <w:rPr>
          <w:rFonts w:ascii="Arial" w:hAnsi="Arial" w:cs="Arial"/>
          <w:b/>
        </w:rPr>
        <w:t>5</w:t>
      </w:r>
      <w:r w:rsidR="00B42B96" w:rsidRPr="003C0A18">
        <w:rPr>
          <w:rFonts w:ascii="Arial" w:hAnsi="Arial" w:cs="Arial"/>
          <w:b/>
        </w:rPr>
        <w:t>.2019r.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B2349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>
        <w:rPr>
          <w:rFonts w:cs="Arial"/>
          <w:szCs w:val="22"/>
          <w:lang w:val="pl-PL"/>
        </w:rPr>
        <w:t>Dostawa</w:t>
      </w:r>
      <w:r w:rsidR="00AB2F9F" w:rsidRPr="00E727E9">
        <w:rPr>
          <w:rFonts w:cs="Arial"/>
          <w:szCs w:val="22"/>
          <w:lang w:val="pl-PL"/>
        </w:rPr>
        <w:t xml:space="preserve">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B23499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Pr="008B7060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DB5597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697565">
        <w:rPr>
          <w:rFonts w:cs="Arial"/>
          <w:szCs w:val="22"/>
          <w:lang w:val="pl-PL"/>
        </w:rPr>
        <w:t>1</w:t>
      </w:r>
      <w:r w:rsidR="003C0A18">
        <w:rPr>
          <w:rFonts w:cs="Arial"/>
          <w:szCs w:val="22"/>
          <w:lang w:val="pl-PL"/>
        </w:rPr>
        <w:t>4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B42B96">
        <w:rPr>
          <w:rFonts w:cs="Arial"/>
          <w:szCs w:val="22"/>
          <w:lang w:val="pl-PL"/>
        </w:rPr>
        <w:t>5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697565">
        <w:rPr>
          <w:rFonts w:cs="Arial"/>
          <w:szCs w:val="22"/>
          <w:lang w:val="pl-PL"/>
        </w:rPr>
        <w:t>1</w:t>
      </w:r>
      <w:r w:rsidR="003C0A18">
        <w:rPr>
          <w:rFonts w:cs="Arial"/>
          <w:szCs w:val="22"/>
          <w:lang w:val="pl-PL"/>
        </w:rPr>
        <w:t>6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B42B96">
        <w:rPr>
          <w:rFonts w:cs="Arial"/>
          <w:szCs w:val="22"/>
          <w:lang w:val="pl-PL"/>
        </w:rPr>
        <w:t>5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3C0A18">
        <w:rPr>
          <w:rFonts w:cs="Arial"/>
          <w:b/>
          <w:lang w:val="pl-PL"/>
        </w:rPr>
        <w:t>14</w:t>
      </w:r>
      <w:r w:rsidR="00173D7C" w:rsidRPr="00726097">
        <w:rPr>
          <w:rFonts w:cs="Arial"/>
          <w:b/>
          <w:lang w:val="pl-PL"/>
        </w:rPr>
        <w:t>.</w:t>
      </w:r>
      <w:r w:rsidR="00697565">
        <w:rPr>
          <w:rFonts w:cs="Arial"/>
          <w:b/>
          <w:lang w:val="pl-PL"/>
        </w:rPr>
        <w:t>0</w:t>
      </w:r>
      <w:r w:rsidR="00B42B96">
        <w:rPr>
          <w:rFonts w:cs="Arial"/>
          <w:b/>
          <w:lang w:val="pl-PL"/>
        </w:rPr>
        <w:t>5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1B55FB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B42B96">
        <w:rPr>
          <w:rFonts w:cs="Arial"/>
          <w:bCs w:val="0"/>
          <w:lang w:val="pl-PL"/>
        </w:rPr>
        <w:t>Łukasz Kosik</w:t>
      </w:r>
      <w:r>
        <w:rPr>
          <w:rFonts w:cs="Arial"/>
          <w:bCs w:val="0"/>
          <w:lang w:val="pl-PL"/>
        </w:rPr>
        <w:t xml:space="preserve">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B42B96">
        <w:rPr>
          <w:rFonts w:cs="Arial"/>
          <w:lang w:val="pl-PL"/>
        </w:rPr>
        <w:t>0</w:t>
      </w:r>
      <w:r>
        <w:rPr>
          <w:rFonts w:cs="Arial"/>
          <w:lang w:val="pl-PL"/>
        </w:rPr>
        <w:t xml:space="preserve"> </w:t>
      </w:r>
      <w:r w:rsidR="00B42B96">
        <w:rPr>
          <w:rFonts w:cs="Arial"/>
          <w:lang w:val="pl-PL"/>
        </w:rPr>
        <w:t>90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3F0808">
        <w:rPr>
          <w:rFonts w:cs="Arial"/>
          <w:lang w:val="pl-PL"/>
        </w:rPr>
        <w:t xml:space="preserve">          </w:t>
      </w:r>
      <w:r w:rsidRPr="001B55FB">
        <w:rPr>
          <w:rFonts w:eastAsiaTheme="minorHAnsi"/>
        </w:rPr>
        <w:t>e-mail</w:t>
      </w:r>
      <w:r w:rsidRPr="00B42B96">
        <w:rPr>
          <w:rFonts w:eastAsiaTheme="minorHAnsi" w:cs="Arial"/>
        </w:rPr>
        <w:t xml:space="preserve">: </w:t>
      </w:r>
      <w:hyperlink r:id="rId12" w:history="1">
        <w:r w:rsidR="00B42B96" w:rsidRPr="00B42B96">
          <w:rPr>
            <w:rStyle w:val="Hipercze"/>
            <w:rFonts w:cs="Arial"/>
            <w:lang w:val="pl-PL"/>
          </w:rPr>
          <w:t>lukasz.kosik@enea.pl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2F465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>
        <w:rPr>
          <w:rFonts w:cs="Arial"/>
          <w:lang w:val="pl-PL"/>
        </w:rPr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Pr="00247834" w:rsidRDefault="002F4655" w:rsidP="00DB334D">
      <w:pPr>
        <w:pStyle w:val="Nagwek2"/>
        <w:numPr>
          <w:ilvl w:val="1"/>
          <w:numId w:val="23"/>
        </w:numPr>
        <w:rPr>
          <w:lang w:val="pl-PL"/>
        </w:rPr>
      </w:pPr>
      <w:r>
        <w:rPr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0" w:name="_OGÓLNE_WARUNKI_ZAKUPU"/>
      <w:bookmarkEnd w:id="0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110AFC" w:rsidRDefault="00BC548A" w:rsidP="00BC548A">
      <w:pPr>
        <w:pStyle w:val="Tekstpodstawowy"/>
        <w:spacing w:after="0" w:line="276" w:lineRule="auto"/>
        <w:rPr>
          <w:rFonts w:cstheme="minorHAnsi"/>
          <w:b/>
        </w:rPr>
      </w:pPr>
    </w:p>
    <w:p w:rsidR="00BC548A" w:rsidRPr="00110AFC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</w:rPr>
      </w:pPr>
      <w:r w:rsidRPr="00110AFC">
        <w:rPr>
          <w:rFonts w:asciiTheme="minorHAnsi" w:hAnsiTheme="minorHAnsi" w:cs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110AFC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3878E8" w:rsidRPr="003878E8" w:rsidRDefault="003878E8" w:rsidP="003878E8">
      <w:pPr>
        <w:pStyle w:val="Tekstpodstawowy"/>
      </w:pPr>
      <w:r>
        <w:rPr>
          <w:b/>
        </w:rPr>
        <w:t>DYSZ DO INSTALACJI MYCIA ELIMINATORA MGŁY ABSORBERA IOS</w:t>
      </w:r>
      <w:r>
        <w:rPr>
          <w:b/>
        </w:rPr>
        <w:t>:</w:t>
      </w:r>
      <w:bookmarkStart w:id="1" w:name="_GoBack"/>
      <w:bookmarkEnd w:id="1"/>
    </w:p>
    <w:p w:rsidR="00B23499" w:rsidRP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/>
          <w:lang w:val="en-US"/>
        </w:rPr>
      </w:pPr>
      <w:r w:rsidRPr="00B23499">
        <w:rPr>
          <w:rFonts w:cstheme="minorHAnsi"/>
          <w:b/>
          <w:bCs/>
        </w:rPr>
        <w:t xml:space="preserve">- </w:t>
      </w:r>
      <w:r w:rsidRPr="00B23499">
        <w:rPr>
          <w:rFonts w:cstheme="minorHAnsi"/>
          <w:b/>
          <w:lang w:val="en-US"/>
        </w:rPr>
        <w:t>Dysza 1/2TS42-90-PP-13,80L/2b – 300 szt.</w:t>
      </w:r>
    </w:p>
    <w:p w:rsidR="00B23499" w:rsidRP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/>
          <w:bCs/>
        </w:rPr>
      </w:pPr>
    </w:p>
    <w:p w:rsidR="00B23499" w:rsidRP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/>
          <w:bCs/>
        </w:rPr>
      </w:pPr>
      <w:r w:rsidRPr="00B23499">
        <w:rPr>
          <w:rFonts w:cstheme="minorHAnsi"/>
          <w:b/>
        </w:rPr>
        <w:t>- Dysza 1/2TS67-90-PP-21,50L/2b – 200 szt.</w:t>
      </w:r>
    </w:p>
    <w:p w:rsidR="003D788B" w:rsidRPr="00B23499" w:rsidRDefault="00BC548A" w:rsidP="00B23499">
      <w:pPr>
        <w:pStyle w:val="Nagwek2"/>
        <w:numPr>
          <w:ilvl w:val="0"/>
          <w:numId w:val="0"/>
        </w:numPr>
        <w:snapToGrid w:val="0"/>
        <w:ind w:left="709" w:hanging="135"/>
        <w:rPr>
          <w:rFonts w:asciiTheme="minorHAnsi" w:hAnsiTheme="minorHAnsi" w:cstheme="minorHAnsi"/>
          <w:lang w:val="pl-PL"/>
        </w:rPr>
      </w:pPr>
      <w:r w:rsidRPr="00B23499">
        <w:rPr>
          <w:rFonts w:asciiTheme="minorHAnsi" w:hAnsiTheme="minorHAnsi" w:cstheme="minorHAnsi"/>
          <w:b/>
          <w:lang w:val="pl-PL"/>
        </w:rPr>
        <w:t>(„Towar”).</w:t>
      </w:r>
      <w:r w:rsidRPr="00B23499">
        <w:rPr>
          <w:rFonts w:asciiTheme="minorHAnsi" w:hAnsiTheme="minorHAnsi" w:cstheme="minorHAnsi"/>
          <w:lang w:val="pl-PL"/>
        </w:rPr>
        <w:t xml:space="preserve"> </w:t>
      </w:r>
    </w:p>
    <w:p w:rsidR="00FE09CB" w:rsidRPr="00FE09CB" w:rsidRDefault="00FE09CB" w:rsidP="00FE09CB">
      <w:pPr>
        <w:pStyle w:val="Nagwek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E09CB">
        <w:rPr>
          <w:rFonts w:asciiTheme="minorHAnsi" w:hAnsiTheme="minorHAnsi" w:cstheme="minorHAnsi"/>
        </w:rPr>
        <w:t xml:space="preserve">Wymagane: atesty, certyfikaty materiałowe, charakterystyka produktu, dokumentacja techniczna, </w:t>
      </w:r>
      <w:r w:rsidR="003D788B">
        <w:rPr>
          <w:rFonts w:asciiTheme="minorHAnsi" w:hAnsiTheme="minorHAnsi" w:cstheme="minorHAnsi"/>
        </w:rPr>
        <w:t>gwarancja 12 miesięcy</w:t>
      </w:r>
      <w:r w:rsidRPr="00FE09CB">
        <w:rPr>
          <w:rFonts w:asciiTheme="minorHAnsi" w:hAnsiTheme="minorHAnsi" w:cstheme="minorHAnsi"/>
        </w:rPr>
        <w:t>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Wymagany termin dostawy: 3</w:t>
      </w:r>
      <w:r w:rsidR="00B23499">
        <w:rPr>
          <w:rFonts w:asciiTheme="minorHAnsi" w:hAnsiTheme="minorHAnsi"/>
          <w:szCs w:val="22"/>
          <w:lang w:val="pl-PL"/>
        </w:rPr>
        <w:t>1</w:t>
      </w:r>
      <w:r>
        <w:rPr>
          <w:rFonts w:asciiTheme="minorHAnsi" w:hAnsiTheme="minorHAnsi"/>
          <w:szCs w:val="22"/>
          <w:lang w:val="pl-PL"/>
        </w:rPr>
        <w:t>.0</w:t>
      </w:r>
      <w:r w:rsidR="00B23499">
        <w:rPr>
          <w:rFonts w:asciiTheme="minorHAnsi" w:hAnsiTheme="minorHAnsi"/>
          <w:szCs w:val="22"/>
          <w:lang w:val="pl-PL"/>
        </w:rPr>
        <w:t>5</w:t>
      </w:r>
      <w:r>
        <w:rPr>
          <w:rFonts w:asciiTheme="minorHAnsi" w:hAnsiTheme="minorHAnsi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ceny 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lastRenderedPageBreak/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>AT na adres wskazany w pkt 7.1.2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F40637" w:rsidRDefault="00B42B96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Łukasz Kosik, tel. 15 865 60 90</w:t>
      </w:r>
      <w:r w:rsidRPr="00F4063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Pr="00F40637">
        <w:rPr>
          <w:rFonts w:asciiTheme="minorHAnsi" w:hAnsiTheme="minorHAnsi" w:cstheme="minorHAnsi"/>
          <w:szCs w:val="22"/>
          <w:lang w:val="pl-PL"/>
        </w:rPr>
        <w:t>e-mail</w:t>
      </w:r>
      <w:r w:rsidRPr="004E0B00">
        <w:rPr>
          <w:rFonts w:asciiTheme="minorHAnsi" w:hAnsiTheme="minorHAnsi" w:cstheme="minorHAnsi"/>
          <w:szCs w:val="22"/>
          <w:lang w:val="pl-PL"/>
        </w:rPr>
        <w:t>:</w:t>
      </w:r>
      <w:r w:rsidRPr="004E0B0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781185">
          <w:rPr>
            <w:rStyle w:val="Hipercze"/>
            <w:rFonts w:asciiTheme="minorHAnsi" w:hAnsiTheme="minorHAnsi"/>
            <w:lang w:val="pl-PL"/>
          </w:rPr>
          <w:t>lukasz.kosik@enea.pl</w:t>
        </w:r>
      </w:hyperlink>
    </w:p>
    <w:p w:rsidR="00BC548A" w:rsidRPr="00B04BE7" w:rsidRDefault="00BC548A" w:rsidP="00BC548A">
      <w:pPr>
        <w:pStyle w:val="Tekstpodstawowy"/>
        <w:spacing w:line="276" w:lineRule="auto"/>
        <w:ind w:firstLine="709"/>
        <w:rPr>
          <w:rFonts w:eastAsia="Calibri"/>
        </w:rPr>
      </w:pPr>
      <w:r w:rsidRPr="00BC548A">
        <w:rPr>
          <w:rStyle w:val="Nagwek3Znak"/>
          <w:rFonts w:eastAsia="Calibr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8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B04BE7" w:rsidRDefault="00BC548A" w:rsidP="00BC548A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sectPr w:rsidR="00BC548A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0A" w:rsidRDefault="00734A0A" w:rsidP="00B33061">
      <w:pPr>
        <w:spacing w:after="0" w:line="240" w:lineRule="auto"/>
      </w:pPr>
      <w:r>
        <w:separator/>
      </w:r>
    </w:p>
  </w:endnote>
  <w:endnote w:type="continuationSeparator" w:id="0">
    <w:p w:rsidR="00734A0A" w:rsidRDefault="00734A0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0A" w:rsidRDefault="00734A0A" w:rsidP="00B33061">
      <w:pPr>
        <w:spacing w:after="0" w:line="240" w:lineRule="auto"/>
      </w:pPr>
      <w:r>
        <w:separator/>
      </w:r>
    </w:p>
  </w:footnote>
  <w:footnote w:type="continuationSeparator" w:id="0">
    <w:p w:rsidR="00734A0A" w:rsidRDefault="00734A0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0A4"/>
    <w:multiLevelType w:val="hybridMultilevel"/>
    <w:tmpl w:val="3AFADAD2"/>
    <w:lvl w:ilvl="0" w:tplc="283AA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F0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6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9"/>
  </w:num>
  <w:num w:numId="5">
    <w:abstractNumId w:val="13"/>
  </w:num>
  <w:num w:numId="6">
    <w:abstractNumId w:val="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</w:num>
  <w:num w:numId="22">
    <w:abstractNumId w:val="12"/>
  </w:num>
  <w:num w:numId="23">
    <w:abstractNumId w:val="15"/>
  </w:num>
  <w:num w:numId="24">
    <w:abstractNumId w:val="7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2F0F"/>
    <w:rsid w:val="00085943"/>
    <w:rsid w:val="00096D23"/>
    <w:rsid w:val="000F7C60"/>
    <w:rsid w:val="00110AFC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228DD"/>
    <w:rsid w:val="003264D5"/>
    <w:rsid w:val="00360FE5"/>
    <w:rsid w:val="00380F3C"/>
    <w:rsid w:val="00385BD9"/>
    <w:rsid w:val="003878E8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E6C0A"/>
    <w:rsid w:val="0050494E"/>
    <w:rsid w:val="005136C2"/>
    <w:rsid w:val="00545FB1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84584"/>
    <w:rsid w:val="00684A24"/>
    <w:rsid w:val="00695A31"/>
    <w:rsid w:val="00697565"/>
    <w:rsid w:val="006B734E"/>
    <w:rsid w:val="006E5F1C"/>
    <w:rsid w:val="00702103"/>
    <w:rsid w:val="00705E19"/>
    <w:rsid w:val="00721B34"/>
    <w:rsid w:val="00726097"/>
    <w:rsid w:val="00734A0A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3499"/>
    <w:rsid w:val="00B24DA9"/>
    <w:rsid w:val="00B33061"/>
    <w:rsid w:val="00B42B96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72B4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kasz.kosik@enea.pl" TargetMode="External"/><Relationship Id="rId17" Type="http://schemas.openxmlformats.org/officeDocument/2006/relationships/hyperlink" Target="mailto:lukasz.kosik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440773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16CD-4427-4B1C-BEF3-84633461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2826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2019-05-10T10:35:00Z</dcterms:created>
  <dcterms:modified xsi:type="dcterms:W3CDTF">2019-05-10T10:35:00Z</dcterms:modified>
</cp:coreProperties>
</file>